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1F0CF" w14:textId="12DB1B09" w:rsidR="008D0B26" w:rsidRDefault="0073637F" w:rsidP="00F21A94">
      <w:pPr>
        <w:jc w:val="center"/>
      </w:pPr>
      <w:r>
        <w:t>Опись имущества должника-гражданина Садо Андрея Владимировича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31"/>
        <w:gridCol w:w="1699"/>
        <w:gridCol w:w="3404"/>
      </w:tblGrid>
      <w:tr w:rsidR="0073637F" w14:paraId="12DA9270" w14:textId="77777777" w:rsidTr="00BD018C">
        <w:tc>
          <w:tcPr>
            <w:tcW w:w="4531" w:type="dxa"/>
          </w:tcPr>
          <w:p w14:paraId="744967A5" w14:textId="5F4A6042" w:rsidR="0073637F" w:rsidRDefault="0073637F" w:rsidP="00F21A94">
            <w:pPr>
              <w:jc w:val="center"/>
            </w:pPr>
            <w:r>
              <w:t>наименование</w:t>
            </w:r>
          </w:p>
        </w:tc>
        <w:tc>
          <w:tcPr>
            <w:tcW w:w="1699" w:type="dxa"/>
          </w:tcPr>
          <w:p w14:paraId="3F1A19D4" w14:textId="7AE01F4D" w:rsidR="0073637F" w:rsidRDefault="0073637F" w:rsidP="00F21A94">
            <w:pPr>
              <w:jc w:val="center"/>
            </w:pPr>
            <w:r>
              <w:t>рыночная стоимость согласно оценке финансового управляющего</w:t>
            </w:r>
            <w:r w:rsidR="00F21A94">
              <w:t>, руб.</w:t>
            </w:r>
          </w:p>
        </w:tc>
        <w:tc>
          <w:tcPr>
            <w:tcW w:w="3404" w:type="dxa"/>
          </w:tcPr>
          <w:p w14:paraId="675DC1A4" w14:textId="7532BB30" w:rsidR="0073637F" w:rsidRDefault="0073637F" w:rsidP="00F21A94">
            <w:pPr>
              <w:jc w:val="center"/>
            </w:pPr>
            <w:r>
              <w:t>примечание</w:t>
            </w:r>
          </w:p>
        </w:tc>
      </w:tr>
      <w:tr w:rsidR="0073637F" w14:paraId="428A619C" w14:textId="77777777" w:rsidTr="00BD018C">
        <w:tc>
          <w:tcPr>
            <w:tcW w:w="4531" w:type="dxa"/>
          </w:tcPr>
          <w:p w14:paraId="66308EB4" w14:textId="78ED8F11" w:rsidR="0073637F" w:rsidRDefault="00F11F5E" w:rsidP="00F11F5E">
            <w:pPr>
              <w:jc w:val="both"/>
            </w:pPr>
            <w:r>
              <w:t xml:space="preserve">жилое помещение (квартира), кадастровый номер </w:t>
            </w:r>
            <w:r w:rsidRPr="00F11F5E">
              <w:t>77:06:0002014:2031</w:t>
            </w:r>
            <w:r>
              <w:t xml:space="preserve">, площадь </w:t>
            </w:r>
            <w:r w:rsidRPr="00F11F5E">
              <w:t>32.5</w:t>
            </w:r>
            <w:r>
              <w:t xml:space="preserve"> кв. м, адрес: </w:t>
            </w:r>
            <w:r>
              <w:t>город Москва, вн.тер.г.</w:t>
            </w:r>
            <w:r>
              <w:t xml:space="preserve"> </w:t>
            </w:r>
            <w:r>
              <w:t>муниципальный округ Академический, улица</w:t>
            </w:r>
            <w:r>
              <w:t xml:space="preserve"> </w:t>
            </w:r>
            <w:r>
              <w:t>Большая Черёмушкинская, дом 8, корпус 1,</w:t>
            </w:r>
            <w:r>
              <w:t xml:space="preserve"> </w:t>
            </w:r>
            <w:r>
              <w:t>квартира 71</w:t>
            </w:r>
            <w:r>
              <w:t xml:space="preserve"> </w:t>
            </w:r>
          </w:p>
        </w:tc>
        <w:tc>
          <w:tcPr>
            <w:tcW w:w="1699" w:type="dxa"/>
          </w:tcPr>
          <w:p w14:paraId="6FDF7C2F" w14:textId="2F2140A8" w:rsidR="0073637F" w:rsidRDefault="00F11F5E">
            <w:r>
              <w:t>-</w:t>
            </w:r>
          </w:p>
        </w:tc>
        <w:tc>
          <w:tcPr>
            <w:tcW w:w="3404" w:type="dxa"/>
          </w:tcPr>
          <w:p w14:paraId="6BAC0D62" w14:textId="3E9D250C" w:rsidR="0073637F" w:rsidRDefault="0073637F" w:rsidP="00F21A94">
            <w:pPr>
              <w:jc w:val="both"/>
            </w:pPr>
            <w:r>
              <w:t xml:space="preserve">данное имущество является жилым помещением, в котором проживает должник, поэтому на основании </w:t>
            </w:r>
            <w:r w:rsidR="00457558">
              <w:t xml:space="preserve">п. 3 </w:t>
            </w:r>
            <w:r>
              <w:t xml:space="preserve">ст. </w:t>
            </w:r>
            <w:r w:rsidR="00457558">
              <w:t>213.25 Федерального закона О несостоятельности (банкротстве)</w:t>
            </w:r>
            <w:r>
              <w:t xml:space="preserve"> не включается в конкурсную массу</w:t>
            </w:r>
          </w:p>
        </w:tc>
      </w:tr>
      <w:tr w:rsidR="0073637F" w14:paraId="28305930" w14:textId="77777777" w:rsidTr="00BD018C">
        <w:tc>
          <w:tcPr>
            <w:tcW w:w="4531" w:type="dxa"/>
          </w:tcPr>
          <w:p w14:paraId="25B2D68C" w14:textId="3897B5AB" w:rsidR="0073637F" w:rsidRDefault="00872446" w:rsidP="00F11F5E">
            <w:pPr>
              <w:jc w:val="both"/>
            </w:pPr>
            <w:r>
              <w:t>жилое помещение (квартира</w:t>
            </w:r>
            <w:r w:rsidR="00F11F5E">
              <w:t xml:space="preserve"> двухкомнатная</w:t>
            </w:r>
            <w:r>
              <w:t xml:space="preserve">), кадастровый номер </w:t>
            </w:r>
            <w:r w:rsidRPr="00872446">
              <w:t>77:02:0013008:3450</w:t>
            </w:r>
            <w:r>
              <w:t xml:space="preserve">, площадь </w:t>
            </w:r>
            <w:r w:rsidRPr="00872446">
              <w:t>38.8</w:t>
            </w:r>
            <w:r>
              <w:t xml:space="preserve"> кв. м, адрес: </w:t>
            </w:r>
            <w:r>
              <w:t>г</w:t>
            </w:r>
            <w:r>
              <w:t>.</w:t>
            </w:r>
            <w:r>
              <w:t xml:space="preserve"> Москва, вн.</w:t>
            </w:r>
            <w:r>
              <w:t xml:space="preserve"> </w:t>
            </w:r>
            <w:r>
              <w:t>тер.</w:t>
            </w:r>
            <w:r>
              <w:t xml:space="preserve"> </w:t>
            </w:r>
            <w:r>
              <w:t>г.</w:t>
            </w:r>
            <w:r>
              <w:t xml:space="preserve"> </w:t>
            </w:r>
            <w:r>
              <w:t>муниципальный округ Ярославский, улица</w:t>
            </w:r>
            <w:r w:rsidR="00F11F5E">
              <w:t xml:space="preserve"> </w:t>
            </w:r>
            <w:r>
              <w:t>Палехская, дом 19, корпус 2, квартира 195</w:t>
            </w:r>
            <w:r w:rsidR="00F11F5E">
              <w:t>, этаж 14)</w:t>
            </w:r>
          </w:p>
        </w:tc>
        <w:tc>
          <w:tcPr>
            <w:tcW w:w="1699" w:type="dxa"/>
          </w:tcPr>
          <w:p w14:paraId="58DD7ADF" w14:textId="397C49E4" w:rsidR="0073637F" w:rsidRDefault="00654DA8">
            <w:r>
              <w:t>10</w:t>
            </w:r>
            <w:r w:rsidR="00F11F5E">
              <w:t>000000</w:t>
            </w:r>
          </w:p>
        </w:tc>
        <w:tc>
          <w:tcPr>
            <w:tcW w:w="3404" w:type="dxa"/>
          </w:tcPr>
          <w:p w14:paraId="43BF97D3" w14:textId="3003D15B" w:rsidR="0073637F" w:rsidRDefault="0073637F" w:rsidP="00F21A94">
            <w:pPr>
              <w:jc w:val="both"/>
            </w:pPr>
            <w:r>
              <w:t>квартира требует ремонта, коммуникации имеются</w:t>
            </w:r>
            <w:r w:rsidR="00F21A94">
              <w:t>, у должника изъяты ключи от входной двери</w:t>
            </w:r>
            <w:r w:rsidR="00A55203">
              <w:t xml:space="preserve">, кадастровая стоимость </w:t>
            </w:r>
            <w:r w:rsidR="00A55203" w:rsidRPr="00A55203">
              <w:t>6335582</w:t>
            </w:r>
            <w:r w:rsidR="00A55203">
              <w:t>,</w:t>
            </w:r>
            <w:r w:rsidR="00A55203" w:rsidRPr="00A55203">
              <w:t>16</w:t>
            </w:r>
            <w:r w:rsidR="00A55203">
              <w:t xml:space="preserve"> рублей (согласно выписке из ЕГРН на 20.01.15)</w:t>
            </w:r>
          </w:p>
        </w:tc>
      </w:tr>
      <w:tr w:rsidR="00F21A94" w14:paraId="548907E5" w14:textId="77777777" w:rsidTr="00BD018C">
        <w:tc>
          <w:tcPr>
            <w:tcW w:w="4531" w:type="dxa"/>
          </w:tcPr>
          <w:p w14:paraId="15400328" w14:textId="06DDC22A" w:rsidR="00F21A94" w:rsidRPr="002E4200" w:rsidRDefault="00711E06">
            <w:r>
              <w:t>автомобиль легковой</w:t>
            </w:r>
            <w:r w:rsidR="002E4200">
              <w:t xml:space="preserve"> Ауди А6, 2007 г.в., г/н О077ВК199, </w:t>
            </w:r>
            <w:r w:rsidR="002E4200">
              <w:rPr>
                <w:lang w:val="en-US"/>
              </w:rPr>
              <w:t>VIN</w:t>
            </w:r>
            <w:r w:rsidR="002E4200">
              <w:t xml:space="preserve"> </w:t>
            </w:r>
            <w:r w:rsidR="002E4200">
              <w:rPr>
                <w:lang w:val="en-US"/>
              </w:rPr>
              <w:t>WAUZZZ</w:t>
            </w:r>
            <w:r w:rsidR="002E4200" w:rsidRPr="002E4200">
              <w:t>4</w:t>
            </w:r>
            <w:r w:rsidR="002E4200">
              <w:rPr>
                <w:lang w:val="en-US"/>
              </w:rPr>
              <w:t>F</w:t>
            </w:r>
            <w:r w:rsidR="002E4200" w:rsidRPr="002E4200">
              <w:t>48</w:t>
            </w:r>
            <w:r w:rsidR="002E4200">
              <w:rPr>
                <w:lang w:val="en-US"/>
              </w:rPr>
              <w:t>N</w:t>
            </w:r>
            <w:r w:rsidR="002E4200" w:rsidRPr="002E4200">
              <w:t>075490</w:t>
            </w:r>
          </w:p>
        </w:tc>
        <w:tc>
          <w:tcPr>
            <w:tcW w:w="1699" w:type="dxa"/>
          </w:tcPr>
          <w:p w14:paraId="53C5E57B" w14:textId="618563B5" w:rsidR="00F21A94" w:rsidRDefault="00F11F5E">
            <w:r>
              <w:t>800000</w:t>
            </w:r>
          </w:p>
        </w:tc>
        <w:tc>
          <w:tcPr>
            <w:tcW w:w="3404" w:type="dxa"/>
          </w:tcPr>
          <w:p w14:paraId="6A017241" w14:textId="1C0F596D" w:rsidR="00F21A94" w:rsidRPr="002E4200" w:rsidRDefault="00457558" w:rsidP="00F21A94">
            <w:pPr>
              <w:jc w:val="both"/>
            </w:pPr>
            <w:r>
              <w:t xml:space="preserve">в исправном состоянии, произведена замена аккумулятора, </w:t>
            </w:r>
            <w:r w:rsidR="00F21A94">
              <w:t>изъят у должника, помещен на охраняемую стоянку</w:t>
            </w:r>
            <w:r w:rsidR="002E4200" w:rsidRPr="002E4200">
              <w:t xml:space="preserve"> (</w:t>
            </w:r>
            <w:r w:rsidR="002E4200">
              <w:t>г. Москва, вн. тер. г. муниципальный округ Южное Бутово, ул. Поляны, д. 22)</w:t>
            </w:r>
            <w:r w:rsidR="002E4200" w:rsidRPr="002E4200">
              <w:t xml:space="preserve"> </w:t>
            </w:r>
          </w:p>
        </w:tc>
      </w:tr>
      <w:tr w:rsidR="00F21A94" w14:paraId="2F56B5BA" w14:textId="77777777" w:rsidTr="00BD018C">
        <w:tc>
          <w:tcPr>
            <w:tcW w:w="4531" w:type="dxa"/>
          </w:tcPr>
          <w:p w14:paraId="184C3732" w14:textId="65F9D5C8" w:rsidR="00F21A94" w:rsidRDefault="00BD018C" w:rsidP="00BD018C">
            <w:pPr>
              <w:jc w:val="both"/>
            </w:pPr>
            <w:r>
              <w:t xml:space="preserve">100% доли в уставном капитале </w:t>
            </w:r>
            <w:r w:rsidR="00F21A94">
              <w:t xml:space="preserve">ООО Абсолют (ИНН </w:t>
            </w:r>
            <w:r w:rsidR="00F21A94" w:rsidRPr="00F21A94">
              <w:t>9729328935</w:t>
            </w:r>
            <w:r>
              <w:t xml:space="preserve">, адрес регистрации: </w:t>
            </w:r>
            <w:r>
              <w:t>117447</w:t>
            </w:r>
            <w:r>
              <w:t xml:space="preserve">, </w:t>
            </w:r>
            <w:r>
              <w:t>г Москва</w:t>
            </w:r>
            <w:r>
              <w:t xml:space="preserve">, </w:t>
            </w:r>
            <w:r>
              <w:t>вн.тер.</w:t>
            </w:r>
            <w:r>
              <w:t xml:space="preserve"> </w:t>
            </w:r>
            <w:r>
              <w:t>г муниципальный округ Академический</w:t>
            </w:r>
            <w:r>
              <w:t xml:space="preserve">, </w:t>
            </w:r>
            <w:r>
              <w:t>ул</w:t>
            </w:r>
            <w:r>
              <w:t>.</w:t>
            </w:r>
            <w:r>
              <w:t xml:space="preserve"> Большая Черёмушкинская, 8 / корпус 1</w:t>
            </w:r>
            <w:r>
              <w:t xml:space="preserve">, </w:t>
            </w:r>
            <w:r>
              <w:t>кв</w:t>
            </w:r>
            <w:r>
              <w:t>.</w:t>
            </w:r>
            <w:r>
              <w:t xml:space="preserve"> 71</w:t>
            </w:r>
            <w:r>
              <w:t>, дата регистрации 2</w:t>
            </w:r>
            <w:r w:rsidR="003A1A85">
              <w:t>4</w:t>
            </w:r>
            <w:r>
              <w:t>.0</w:t>
            </w:r>
            <w:r w:rsidR="003A1A85">
              <w:t>8</w:t>
            </w:r>
            <w:r>
              <w:t>.2</w:t>
            </w:r>
            <w:r w:rsidR="003A1A85">
              <w:t>2</w:t>
            </w:r>
            <w:r>
              <w:t>, основной вид деятельности по ЕГРЮЛ - а</w:t>
            </w:r>
            <w:r w:rsidRPr="00BD018C">
              <w:t>ренда и управление собственным или арендованным недвижимым имуществом</w:t>
            </w:r>
            <w:r w:rsidR="00F21A94">
              <w:t>)</w:t>
            </w:r>
          </w:p>
        </w:tc>
        <w:tc>
          <w:tcPr>
            <w:tcW w:w="1699" w:type="dxa"/>
          </w:tcPr>
          <w:p w14:paraId="3EEE3E66" w14:textId="2298B4CF" w:rsidR="00F21A94" w:rsidRDefault="00BD018C">
            <w:r>
              <w:t>10000</w:t>
            </w:r>
          </w:p>
        </w:tc>
        <w:tc>
          <w:tcPr>
            <w:tcW w:w="3404" w:type="dxa"/>
          </w:tcPr>
          <w:p w14:paraId="54DCA299" w14:textId="5F4F7FAF" w:rsidR="00F21A94" w:rsidRDefault="00F21A94" w:rsidP="00F21A94">
            <w:pPr>
              <w:jc w:val="both"/>
            </w:pPr>
            <w:r>
              <w:t>организация не ведет хозяйственную деятельность</w:t>
            </w:r>
            <w:r w:rsidR="00BD018C">
              <w:t>: валюта баланса 10 тыс. рублей</w:t>
            </w:r>
            <w:r>
              <w:t>,</w:t>
            </w:r>
            <w:r w:rsidR="00BD018C">
              <w:t xml:space="preserve"> </w:t>
            </w:r>
            <w:r>
              <w:t xml:space="preserve"> </w:t>
            </w:r>
            <w:r w:rsidR="00BD018C">
              <w:t>материальные активы отсутствуют, выручка отсутствует,  налоги не декларировались, чистые активы 0 рублей (согласно отчетности за 2023 г.)</w:t>
            </w:r>
          </w:p>
        </w:tc>
      </w:tr>
      <w:tr w:rsidR="00F21A94" w14:paraId="6CD9893F" w14:textId="77777777" w:rsidTr="00BD018C">
        <w:tc>
          <w:tcPr>
            <w:tcW w:w="4531" w:type="dxa"/>
          </w:tcPr>
          <w:p w14:paraId="585303C3" w14:textId="0D43F457" w:rsidR="00F21A94" w:rsidRDefault="00BD018C" w:rsidP="00BD018C">
            <w:pPr>
              <w:jc w:val="both"/>
            </w:pPr>
            <w:r>
              <w:t xml:space="preserve">100% доли в уставном капитале </w:t>
            </w:r>
            <w:r w:rsidRPr="00BD018C">
              <w:t>ООО "ПЕННИ ЛЭЙН ЭЛИТ"</w:t>
            </w:r>
            <w:r>
              <w:t xml:space="preserve"> (ИНН </w:t>
            </w:r>
            <w:r w:rsidRPr="00BD018C">
              <w:t>9727035972</w:t>
            </w:r>
            <w:r>
              <w:t xml:space="preserve">, адрес регистрации: </w:t>
            </w:r>
            <w:r w:rsidRPr="00BD018C">
              <w:t xml:space="preserve">117447, г Москва, вн.тер. г муниципальный округ Академический, ул. Большая Черёмушкинская, 8 / корпус 1, кв. 71, дата регистрации </w:t>
            </w:r>
            <w:r>
              <w:t>31</w:t>
            </w:r>
            <w:r w:rsidRPr="00BD018C">
              <w:t>.0</w:t>
            </w:r>
            <w:r>
              <w:t>5</w:t>
            </w:r>
            <w:r w:rsidRPr="00BD018C">
              <w:t>.23</w:t>
            </w:r>
            <w:r>
              <w:t>, основной вид деятельности по ЕГРЮЛ - д</w:t>
            </w:r>
            <w:r w:rsidRPr="00BD018C">
              <w:t>еятельность агентств недвижимости за вознаграждение или на договорной основе)</w:t>
            </w:r>
          </w:p>
        </w:tc>
        <w:tc>
          <w:tcPr>
            <w:tcW w:w="1699" w:type="dxa"/>
          </w:tcPr>
          <w:p w14:paraId="03C436DF" w14:textId="069E9696" w:rsidR="00F21A94" w:rsidRDefault="00BD018C">
            <w:r>
              <w:t>10000</w:t>
            </w:r>
          </w:p>
        </w:tc>
        <w:tc>
          <w:tcPr>
            <w:tcW w:w="3404" w:type="dxa"/>
          </w:tcPr>
          <w:p w14:paraId="1979B320" w14:textId="0E289CD8" w:rsidR="00F21A94" w:rsidRDefault="00BD018C" w:rsidP="00F21A94">
            <w:pPr>
              <w:jc w:val="both"/>
            </w:pPr>
            <w:r>
              <w:t xml:space="preserve">организация не ведет хозяйственную деятельность: валюта баланса 426 тыс. рублей, </w:t>
            </w:r>
            <w:r w:rsidRPr="00BD018C">
              <w:t>материальные активы отсутствуют, выручка отсутствует,  налоги не декларировались, чистые активы 0 рублей (согласно отчетности за 2023 г.)</w:t>
            </w:r>
          </w:p>
        </w:tc>
      </w:tr>
      <w:tr w:rsidR="00BD018C" w14:paraId="43D2B74E" w14:textId="77777777" w:rsidTr="00BD018C">
        <w:tc>
          <w:tcPr>
            <w:tcW w:w="4531" w:type="dxa"/>
          </w:tcPr>
          <w:p w14:paraId="1845CCCE" w14:textId="5DE9CE60" w:rsidR="00BD018C" w:rsidRDefault="00457558" w:rsidP="00457558">
            <w:pPr>
              <w:jc w:val="both"/>
            </w:pPr>
            <w:r w:rsidRPr="00457558">
              <w:t>100% доли в уставном капитале ООО "ПЕННИ ЛЭЙН СИТИ"</w:t>
            </w:r>
            <w:r>
              <w:t xml:space="preserve"> (ИНН </w:t>
            </w:r>
            <w:r>
              <w:t>9727035041</w:t>
            </w:r>
            <w:r>
              <w:t xml:space="preserve">, </w:t>
            </w:r>
            <w:r w:rsidRPr="00457558">
              <w:t xml:space="preserve">адрес регистрации: 117447, г Москва, вн.тер. г муниципальный округ Академический, ул. Большая Черёмушкинская, 8 / корпус 1, кв. 71, </w:t>
            </w:r>
            <w:r w:rsidRPr="00457558">
              <w:lastRenderedPageBreak/>
              <w:t xml:space="preserve">дата регистрации </w:t>
            </w:r>
            <w:r>
              <w:t>19</w:t>
            </w:r>
            <w:r w:rsidRPr="00457558">
              <w:t>.05.23, основной вид деятельности по ЕГРЮЛ - деятельность агентств недвижимости за вознаграждение или на договорной основе)</w:t>
            </w:r>
          </w:p>
        </w:tc>
        <w:tc>
          <w:tcPr>
            <w:tcW w:w="1699" w:type="dxa"/>
          </w:tcPr>
          <w:p w14:paraId="48CEBF05" w14:textId="1339F749" w:rsidR="00BD018C" w:rsidRDefault="00457558">
            <w:r>
              <w:lastRenderedPageBreak/>
              <w:t>10000</w:t>
            </w:r>
          </w:p>
        </w:tc>
        <w:tc>
          <w:tcPr>
            <w:tcW w:w="3404" w:type="dxa"/>
          </w:tcPr>
          <w:p w14:paraId="3E8307E5" w14:textId="3156512D" w:rsidR="00BD018C" w:rsidRDefault="00457558" w:rsidP="00F21A94">
            <w:pPr>
              <w:jc w:val="both"/>
            </w:pPr>
            <w:r w:rsidRPr="00457558">
              <w:t xml:space="preserve">организация </w:t>
            </w:r>
            <w:r>
              <w:t xml:space="preserve">практически </w:t>
            </w:r>
            <w:r w:rsidRPr="00457558">
              <w:t xml:space="preserve">не ведет хозяйственную деятельность: валюта баланса </w:t>
            </w:r>
            <w:r>
              <w:t>286</w:t>
            </w:r>
            <w:r w:rsidRPr="00457558">
              <w:t xml:space="preserve"> тыс. рублей, материальные активы отсутствуют, выручка </w:t>
            </w:r>
            <w:r>
              <w:t xml:space="preserve">53 </w:t>
            </w:r>
            <w:r>
              <w:lastRenderedPageBreak/>
              <w:t>тыс. рублей</w:t>
            </w:r>
            <w:r w:rsidRPr="00457558">
              <w:t xml:space="preserve">, </w:t>
            </w:r>
            <w:r>
              <w:t xml:space="preserve">убыток -208 тыс. рублей, </w:t>
            </w:r>
            <w:r w:rsidRPr="00457558">
              <w:t xml:space="preserve">налоги не декларировались, чистые активы </w:t>
            </w:r>
            <w:r>
              <w:t>-199 тыс.</w:t>
            </w:r>
            <w:r w:rsidRPr="00457558">
              <w:t xml:space="preserve"> рублей (согласно отчетности за 2023 г.)</w:t>
            </w:r>
          </w:p>
        </w:tc>
      </w:tr>
      <w:tr w:rsidR="00457558" w14:paraId="0338FE39" w14:textId="77777777" w:rsidTr="00BD018C">
        <w:tc>
          <w:tcPr>
            <w:tcW w:w="4531" w:type="dxa"/>
          </w:tcPr>
          <w:p w14:paraId="73DA9789" w14:textId="6E1540E5" w:rsidR="00457558" w:rsidRPr="00457558" w:rsidRDefault="00457558" w:rsidP="00457558">
            <w:pPr>
              <w:jc w:val="both"/>
            </w:pPr>
            <w:r>
              <w:lastRenderedPageBreak/>
              <w:t>ВСЕГО:</w:t>
            </w:r>
          </w:p>
        </w:tc>
        <w:tc>
          <w:tcPr>
            <w:tcW w:w="1699" w:type="dxa"/>
          </w:tcPr>
          <w:p w14:paraId="23F4666C" w14:textId="68BDCBFA" w:rsidR="00457558" w:rsidRDefault="00654DA8">
            <w:r>
              <w:t>10</w:t>
            </w:r>
            <w:r w:rsidR="00F11F5E">
              <w:t>830000</w:t>
            </w:r>
          </w:p>
        </w:tc>
        <w:tc>
          <w:tcPr>
            <w:tcW w:w="3404" w:type="dxa"/>
          </w:tcPr>
          <w:p w14:paraId="7209F641" w14:textId="77777777" w:rsidR="00457558" w:rsidRPr="00457558" w:rsidRDefault="00457558" w:rsidP="00F21A94">
            <w:pPr>
              <w:jc w:val="both"/>
            </w:pPr>
          </w:p>
        </w:tc>
      </w:tr>
    </w:tbl>
    <w:p w14:paraId="7AA8EF60" w14:textId="30570E2A" w:rsidR="0073637F" w:rsidRDefault="0073637F"/>
    <w:p w14:paraId="16C71BEE" w14:textId="15BCC38E" w:rsidR="00E329D6" w:rsidRPr="00E329D6" w:rsidRDefault="00E329D6" w:rsidP="00E329D6">
      <w:pPr>
        <w:spacing w:after="0" w:line="240" w:lineRule="auto"/>
        <w:rPr>
          <w:b/>
          <w:bCs/>
        </w:rPr>
      </w:pPr>
      <w:r w:rsidRPr="00E329D6">
        <w:rPr>
          <w:b/>
          <w:bCs/>
        </w:rPr>
        <w:t>Финансовый управляющий</w:t>
      </w:r>
    </w:p>
    <w:p w14:paraId="05A6D2AA" w14:textId="4A7FAD94" w:rsidR="00E329D6" w:rsidRPr="00E329D6" w:rsidRDefault="00E329D6" w:rsidP="00E329D6">
      <w:pPr>
        <w:spacing w:after="0" w:line="240" w:lineRule="auto"/>
        <w:rPr>
          <w:b/>
          <w:bCs/>
        </w:rPr>
      </w:pPr>
      <w:r w:rsidRPr="00E329D6">
        <w:rPr>
          <w:b/>
          <w:bCs/>
        </w:rPr>
        <w:t>Садо А.В.</w:t>
      </w:r>
      <w:r w:rsidRPr="00E329D6">
        <w:rPr>
          <w:b/>
          <w:bCs/>
        </w:rPr>
        <w:tab/>
      </w:r>
      <w:r w:rsidRPr="00E329D6">
        <w:rPr>
          <w:b/>
          <w:bCs/>
        </w:rPr>
        <w:tab/>
      </w:r>
      <w:r w:rsidRPr="00E329D6">
        <w:rPr>
          <w:b/>
          <w:bCs/>
        </w:rPr>
        <w:tab/>
      </w:r>
      <w:r w:rsidRPr="00E329D6">
        <w:rPr>
          <w:b/>
          <w:bCs/>
        </w:rPr>
        <w:tab/>
      </w:r>
      <w:r w:rsidRPr="00E329D6">
        <w:rPr>
          <w:b/>
          <w:bCs/>
        </w:rPr>
        <w:tab/>
      </w:r>
      <w:r w:rsidRPr="00E329D6">
        <w:rPr>
          <w:b/>
          <w:bCs/>
        </w:rPr>
        <w:tab/>
      </w:r>
      <w:r w:rsidRPr="00E329D6">
        <w:rPr>
          <w:b/>
          <w:bCs/>
        </w:rPr>
        <w:tab/>
      </w:r>
      <w:r>
        <w:rPr>
          <w:b/>
          <w:bCs/>
        </w:rPr>
        <w:tab/>
      </w:r>
      <w:r w:rsidRPr="00E329D6">
        <w:rPr>
          <w:b/>
          <w:bCs/>
        </w:rPr>
        <w:t>______________ / А.В. Кочетов</w:t>
      </w:r>
    </w:p>
    <w:sectPr w:rsidR="00E329D6" w:rsidRPr="00E32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7F"/>
    <w:rsid w:val="002E4200"/>
    <w:rsid w:val="003A1A85"/>
    <w:rsid w:val="00457558"/>
    <w:rsid w:val="00654DA8"/>
    <w:rsid w:val="00711E06"/>
    <w:rsid w:val="0073637F"/>
    <w:rsid w:val="00872446"/>
    <w:rsid w:val="008D0B26"/>
    <w:rsid w:val="00A55203"/>
    <w:rsid w:val="00BD018C"/>
    <w:rsid w:val="00E329D6"/>
    <w:rsid w:val="00EF6BF9"/>
    <w:rsid w:val="00F11F5E"/>
    <w:rsid w:val="00F2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AC354"/>
  <w15:chartTrackingRefBased/>
  <w15:docId w15:val="{097E92A7-E671-4B32-BF6E-F3F2539F1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6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КОЧЕТОВ</dc:creator>
  <cp:keywords/>
  <dc:description/>
  <cp:lastModifiedBy>АЛЕКСЕЙ КОЧЕТОВ</cp:lastModifiedBy>
  <cp:revision>5</cp:revision>
  <dcterms:created xsi:type="dcterms:W3CDTF">2025-01-15T10:21:00Z</dcterms:created>
  <dcterms:modified xsi:type="dcterms:W3CDTF">2025-01-20T09:40:00Z</dcterms:modified>
</cp:coreProperties>
</file>